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79A10"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31CAFBE7" wp14:editId="532E930D">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9">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5E7E0B96"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248F670B"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2C70CA8B"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7E16FD26" w14:textId="77777777" w:rsidR="002E03E1" w:rsidRDefault="002E03E1" w:rsidP="00A16997">
      <w:pPr>
        <w:spacing w:after="0" w:line="240" w:lineRule="auto"/>
        <w:rPr>
          <w:rFonts w:ascii="Times New Roman" w:eastAsia="Times New Roman" w:hAnsi="Times New Roman" w:cs="Times New Roman"/>
          <w:b/>
          <w:sz w:val="24"/>
          <w:szCs w:val="24"/>
        </w:rPr>
      </w:pPr>
    </w:p>
    <w:p w14:paraId="52FAA605" w14:textId="77777777" w:rsidR="002E03E1" w:rsidRDefault="002E03E1" w:rsidP="00A16997">
      <w:pPr>
        <w:spacing w:after="0" w:line="240" w:lineRule="auto"/>
        <w:rPr>
          <w:rFonts w:ascii="Times New Roman" w:eastAsia="Times New Roman" w:hAnsi="Times New Roman" w:cs="Times New Roman"/>
          <w:b/>
          <w:sz w:val="24"/>
          <w:szCs w:val="24"/>
        </w:rPr>
      </w:pPr>
    </w:p>
    <w:p w14:paraId="74BFFA89" w14:textId="77777777" w:rsidR="00A16997" w:rsidRPr="00426FDA" w:rsidRDefault="00A16997" w:rsidP="00A16997">
      <w:pPr>
        <w:spacing w:after="0" w:line="240" w:lineRule="auto"/>
        <w:rPr>
          <w:rFonts w:ascii="Times New Roman" w:eastAsia="Times New Roman" w:hAnsi="Times New Roman" w:cs="Times New Roman"/>
          <w:b/>
          <w:sz w:val="24"/>
          <w:szCs w:val="24"/>
        </w:rPr>
      </w:pPr>
      <w:r w:rsidRPr="00426FDA">
        <w:rPr>
          <w:rFonts w:ascii="Times New Roman" w:eastAsia="Times New Roman" w:hAnsi="Times New Roman" w:cs="Times New Roman"/>
          <w:b/>
          <w:sz w:val="24"/>
          <w:szCs w:val="24"/>
        </w:rPr>
        <w:t>Company:</w:t>
      </w:r>
      <w:r w:rsidRPr="00426FDA">
        <w:rPr>
          <w:rFonts w:ascii="Times New Roman" w:eastAsia="Times New Roman" w:hAnsi="Times New Roman" w:cs="Times New Roman"/>
          <w:b/>
          <w:sz w:val="24"/>
          <w:szCs w:val="24"/>
        </w:rPr>
        <w:tab/>
      </w:r>
      <w:r w:rsidRPr="00426FDA">
        <w:rPr>
          <w:rFonts w:ascii="Times New Roman" w:eastAsia="Times New Roman" w:hAnsi="Times New Roman" w:cs="Times New Roman"/>
          <w:b/>
          <w:sz w:val="24"/>
          <w:szCs w:val="24"/>
        </w:rPr>
        <w:tab/>
      </w:r>
      <w:r w:rsidRPr="00426FDA">
        <w:rPr>
          <w:rFonts w:eastAsia="Times New Roman" w:cs="Times New Roman"/>
          <w:sz w:val="24"/>
          <w:szCs w:val="24"/>
        </w:rPr>
        <w:t>Coastal Medical</w:t>
      </w:r>
      <w:r w:rsidR="002F2FB0" w:rsidRPr="00426FDA">
        <w:rPr>
          <w:rFonts w:eastAsia="Times New Roman" w:cs="Times New Roman"/>
          <w:sz w:val="24"/>
          <w:szCs w:val="24"/>
        </w:rPr>
        <w:t>,</w:t>
      </w:r>
      <w:r w:rsidRPr="00426FDA">
        <w:rPr>
          <w:rFonts w:eastAsia="Times New Roman" w:cs="Times New Roman"/>
          <w:sz w:val="24"/>
          <w:szCs w:val="24"/>
        </w:rPr>
        <w:t xml:space="preserve"> Inc.</w:t>
      </w:r>
    </w:p>
    <w:p w14:paraId="03FB491E" w14:textId="34A5AD5A" w:rsidR="00EE206A" w:rsidRPr="00426FDA" w:rsidRDefault="00A16997" w:rsidP="00EE206A">
      <w:pPr>
        <w:spacing w:after="0" w:line="240" w:lineRule="auto"/>
        <w:rPr>
          <w:rFonts w:ascii="Times New Roman" w:eastAsia="Times New Roman" w:hAnsi="Times New Roman" w:cs="Times New Roman"/>
          <w:b/>
          <w:sz w:val="24"/>
          <w:szCs w:val="24"/>
        </w:rPr>
      </w:pPr>
      <w:r w:rsidRPr="00426FDA">
        <w:rPr>
          <w:rFonts w:ascii="Times New Roman" w:eastAsia="Times New Roman" w:hAnsi="Times New Roman" w:cs="Times New Roman"/>
          <w:b/>
          <w:sz w:val="24"/>
          <w:szCs w:val="24"/>
        </w:rPr>
        <w:t>Title:</w:t>
      </w:r>
      <w:r w:rsidRPr="00426FDA">
        <w:rPr>
          <w:rFonts w:ascii="Times New Roman" w:eastAsia="Times New Roman" w:hAnsi="Times New Roman" w:cs="Times New Roman"/>
          <w:b/>
          <w:sz w:val="24"/>
          <w:szCs w:val="24"/>
        </w:rPr>
        <w:tab/>
      </w:r>
      <w:r w:rsidRPr="00426FDA">
        <w:rPr>
          <w:rFonts w:ascii="Times New Roman" w:eastAsia="Times New Roman" w:hAnsi="Times New Roman" w:cs="Times New Roman"/>
          <w:b/>
          <w:sz w:val="24"/>
          <w:szCs w:val="24"/>
        </w:rPr>
        <w:tab/>
      </w:r>
      <w:r w:rsidRPr="00426FDA">
        <w:rPr>
          <w:rFonts w:ascii="Times New Roman" w:eastAsia="Times New Roman" w:hAnsi="Times New Roman" w:cs="Times New Roman"/>
          <w:b/>
          <w:sz w:val="24"/>
          <w:szCs w:val="24"/>
        </w:rPr>
        <w:tab/>
      </w:r>
      <w:r w:rsidR="00426FDA" w:rsidRPr="00426FDA">
        <w:rPr>
          <w:sz w:val="24"/>
          <w:szCs w:val="24"/>
        </w:rPr>
        <w:t xml:space="preserve">Clinical Quality Assurance </w:t>
      </w:r>
      <w:r w:rsidR="0041050E">
        <w:rPr>
          <w:sz w:val="24"/>
          <w:szCs w:val="24"/>
        </w:rPr>
        <w:t>Specialist/</w:t>
      </w:r>
      <w:r w:rsidR="00426FDA" w:rsidRPr="00426FDA">
        <w:rPr>
          <w:sz w:val="24"/>
          <w:szCs w:val="24"/>
        </w:rPr>
        <w:t>Nurse</w:t>
      </w:r>
    </w:p>
    <w:p w14:paraId="5A30B460" w14:textId="3C6B58BC" w:rsidR="00A16997" w:rsidRPr="00426FDA" w:rsidRDefault="00A16997" w:rsidP="00A16997">
      <w:pPr>
        <w:spacing w:after="0" w:line="240" w:lineRule="auto"/>
        <w:rPr>
          <w:rFonts w:ascii="Times New Roman" w:eastAsia="Times New Roman" w:hAnsi="Times New Roman" w:cs="Times New Roman"/>
          <w:sz w:val="24"/>
          <w:szCs w:val="24"/>
        </w:rPr>
      </w:pPr>
      <w:r w:rsidRPr="00426FDA">
        <w:rPr>
          <w:rFonts w:ascii="Times New Roman" w:eastAsia="Times New Roman" w:hAnsi="Times New Roman" w:cs="Times New Roman"/>
          <w:b/>
          <w:sz w:val="24"/>
          <w:szCs w:val="24"/>
        </w:rPr>
        <w:t>Reports To:</w:t>
      </w:r>
      <w:r w:rsidRPr="00426FDA">
        <w:rPr>
          <w:rFonts w:ascii="Times New Roman" w:eastAsia="Times New Roman" w:hAnsi="Times New Roman" w:cs="Times New Roman"/>
          <w:b/>
          <w:sz w:val="24"/>
          <w:szCs w:val="24"/>
        </w:rPr>
        <w:tab/>
      </w:r>
      <w:r w:rsidRPr="00426FDA">
        <w:rPr>
          <w:rFonts w:ascii="Times New Roman" w:eastAsia="Times New Roman" w:hAnsi="Times New Roman" w:cs="Times New Roman"/>
          <w:b/>
          <w:sz w:val="24"/>
          <w:szCs w:val="24"/>
        </w:rPr>
        <w:tab/>
      </w:r>
      <w:r w:rsidR="00F74447">
        <w:rPr>
          <w:sz w:val="24"/>
          <w:szCs w:val="24"/>
        </w:rPr>
        <w:t>Quality</w:t>
      </w:r>
      <w:r w:rsidR="006813BA">
        <w:rPr>
          <w:sz w:val="24"/>
          <w:szCs w:val="24"/>
        </w:rPr>
        <w:t xml:space="preserve"> Assurance Manager</w:t>
      </w:r>
    </w:p>
    <w:p w14:paraId="367B8FB5" w14:textId="77777777" w:rsidR="00B32231" w:rsidRDefault="00A16997" w:rsidP="00EE206A">
      <w:pPr>
        <w:spacing w:after="0" w:line="240" w:lineRule="auto"/>
        <w:rPr>
          <w:sz w:val="24"/>
          <w:szCs w:val="24"/>
        </w:rPr>
      </w:pPr>
      <w:r w:rsidRPr="00426FDA">
        <w:rPr>
          <w:rFonts w:ascii="Times New Roman" w:eastAsia="Times New Roman" w:hAnsi="Times New Roman" w:cs="Times New Roman"/>
          <w:b/>
          <w:sz w:val="24"/>
          <w:szCs w:val="24"/>
        </w:rPr>
        <w:t>Supervises:</w:t>
      </w:r>
      <w:r w:rsidRPr="00426FDA">
        <w:rPr>
          <w:rFonts w:ascii="Times New Roman" w:eastAsia="Times New Roman" w:hAnsi="Times New Roman" w:cs="Times New Roman"/>
          <w:b/>
          <w:sz w:val="24"/>
          <w:szCs w:val="24"/>
        </w:rPr>
        <w:tab/>
      </w:r>
      <w:r w:rsidRPr="00426FDA">
        <w:rPr>
          <w:rFonts w:ascii="Times New Roman" w:eastAsia="Times New Roman" w:hAnsi="Times New Roman" w:cs="Times New Roman"/>
          <w:b/>
          <w:sz w:val="24"/>
          <w:szCs w:val="24"/>
        </w:rPr>
        <w:tab/>
      </w:r>
      <w:r w:rsidR="00426FDA" w:rsidRPr="00426FDA">
        <w:rPr>
          <w:sz w:val="24"/>
          <w:szCs w:val="24"/>
        </w:rPr>
        <w:t>N/A</w:t>
      </w:r>
      <w:r w:rsidR="00B32231">
        <w:rPr>
          <w:sz w:val="24"/>
          <w:szCs w:val="24"/>
        </w:rPr>
        <w:t>; Is required to collaborate</w:t>
      </w:r>
      <w:r w:rsidR="00B32231" w:rsidRPr="00D27BD5">
        <w:rPr>
          <w:sz w:val="24"/>
          <w:szCs w:val="24"/>
        </w:rPr>
        <w:t xml:space="preserve"> closely with the Quality, Clinical, HR, Finance, Analytic</w:t>
      </w:r>
      <w:r w:rsidR="00B32231">
        <w:rPr>
          <w:sz w:val="24"/>
          <w:szCs w:val="24"/>
        </w:rPr>
        <w:t>s</w:t>
      </w:r>
    </w:p>
    <w:p w14:paraId="1984B4B9" w14:textId="7BE23F44" w:rsidR="00A16997" w:rsidRPr="00426FDA" w:rsidRDefault="00B32231" w:rsidP="00B32231">
      <w:pPr>
        <w:spacing w:after="0" w:line="240" w:lineRule="auto"/>
        <w:ind w:left="1440" w:firstLine="720"/>
        <w:rPr>
          <w:rFonts w:ascii="Times New Roman" w:eastAsia="Times New Roman" w:hAnsi="Times New Roman" w:cs="Times New Roman"/>
          <w:b/>
          <w:sz w:val="24"/>
          <w:szCs w:val="24"/>
        </w:rPr>
      </w:pPr>
      <w:r w:rsidRPr="00D27BD5">
        <w:rPr>
          <w:sz w:val="24"/>
          <w:szCs w:val="24"/>
        </w:rPr>
        <w:t xml:space="preserve">IT Teams </w:t>
      </w:r>
      <w:r>
        <w:rPr>
          <w:sz w:val="24"/>
          <w:szCs w:val="24"/>
        </w:rPr>
        <w:t>and</w:t>
      </w:r>
      <w:r w:rsidRPr="00D27BD5">
        <w:rPr>
          <w:sz w:val="24"/>
          <w:szCs w:val="24"/>
        </w:rPr>
        <w:t xml:space="preserve"> the Compliance Officer</w:t>
      </w:r>
    </w:p>
    <w:p w14:paraId="1315DBA0"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4897485D" w14:textId="77777777" w:rsidR="00EE206A" w:rsidRPr="00A06D55" w:rsidRDefault="00EE206A" w:rsidP="00B8401F">
      <w:pPr>
        <w:spacing w:after="0" w:line="240" w:lineRule="auto"/>
        <w:jc w:val="center"/>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6EBFFD4F" w14:textId="67DFD7F7" w:rsidR="00EE206A" w:rsidRPr="00B32231" w:rsidRDefault="002F2FB0" w:rsidP="002F2FB0">
      <w:pPr>
        <w:spacing w:after="0" w:line="240" w:lineRule="auto"/>
        <w:ind w:left="2160" w:hanging="2160"/>
        <w:rPr>
          <w:rFonts w:eastAsia="Times New Roman" w:cstheme="minorHAnsi"/>
          <w:sz w:val="24"/>
          <w:szCs w:val="24"/>
        </w:rPr>
      </w:pPr>
      <w:r w:rsidRPr="00B32231">
        <w:rPr>
          <w:rFonts w:eastAsia="Times New Roman" w:cstheme="minorHAnsi"/>
          <w:b/>
          <w:sz w:val="24"/>
          <w:szCs w:val="24"/>
        </w:rPr>
        <w:t>Job Summary:</w:t>
      </w:r>
      <w:r w:rsidRPr="00B32231">
        <w:rPr>
          <w:rFonts w:eastAsia="Times New Roman" w:cstheme="minorHAnsi"/>
          <w:b/>
          <w:sz w:val="24"/>
          <w:szCs w:val="24"/>
        </w:rPr>
        <w:tab/>
      </w:r>
      <w:r w:rsidR="00426FDA" w:rsidRPr="00B32231">
        <w:rPr>
          <w:rFonts w:cstheme="minorHAnsi"/>
          <w:sz w:val="24"/>
          <w:szCs w:val="24"/>
        </w:rPr>
        <w:t>Provides support, develop, implement, monitor and evaluate the work associated with Pay for Performance and other continuous quality improvement initiatives within Coastal Medical. This position will work closely with the quality, clinical, analytic and IT teams to plan and implement strategies to improve clinical performance</w:t>
      </w:r>
      <w:r w:rsidRPr="00B32231">
        <w:rPr>
          <w:rFonts w:cstheme="minorHAnsi"/>
          <w:sz w:val="24"/>
          <w:szCs w:val="24"/>
        </w:rPr>
        <w:t>.</w:t>
      </w:r>
      <w:r w:rsidR="00B32231" w:rsidRPr="00B32231">
        <w:rPr>
          <w:rFonts w:cstheme="minorHAnsi"/>
          <w:sz w:val="24"/>
          <w:szCs w:val="24"/>
        </w:rPr>
        <w:t xml:space="preserve"> </w:t>
      </w:r>
      <w:r w:rsidR="00B32231" w:rsidRPr="006813BA">
        <w:rPr>
          <w:rFonts w:cstheme="minorHAnsi"/>
          <w:sz w:val="24"/>
          <w:szCs w:val="24"/>
        </w:rPr>
        <w:t>Assists with compliance initiatives to ensure compliance with a range of quality and shared savings programs.</w:t>
      </w:r>
    </w:p>
    <w:p w14:paraId="1934EA98" w14:textId="77777777" w:rsidR="002F2FB0" w:rsidRPr="00A06D55" w:rsidRDefault="002F2FB0" w:rsidP="00EE206A">
      <w:pPr>
        <w:spacing w:after="0" w:line="240" w:lineRule="auto"/>
        <w:rPr>
          <w:rFonts w:ascii="Times New Roman" w:eastAsia="Times New Roman" w:hAnsi="Times New Roman" w:cs="Times New Roman"/>
          <w:sz w:val="28"/>
          <w:szCs w:val="28"/>
        </w:rPr>
      </w:pPr>
    </w:p>
    <w:p w14:paraId="1E18931A" w14:textId="77777777"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2FD003AB" w14:textId="77BA4FB6" w:rsidR="00426FDA" w:rsidRPr="00426FDA" w:rsidRDefault="00426FDA" w:rsidP="00426FDA">
      <w:pPr>
        <w:pStyle w:val="NoSpacing"/>
        <w:numPr>
          <w:ilvl w:val="0"/>
          <w:numId w:val="21"/>
        </w:numPr>
        <w:rPr>
          <w:sz w:val="24"/>
          <w:szCs w:val="24"/>
        </w:rPr>
      </w:pPr>
      <w:r w:rsidRPr="00426FDA">
        <w:rPr>
          <w:sz w:val="24"/>
          <w:szCs w:val="24"/>
        </w:rPr>
        <w:t>Provide guidance</w:t>
      </w:r>
      <w:r w:rsidR="00E4713E">
        <w:rPr>
          <w:sz w:val="24"/>
          <w:szCs w:val="24"/>
        </w:rPr>
        <w:t xml:space="preserve"> and leadership</w:t>
      </w:r>
      <w:r w:rsidRPr="00426FDA">
        <w:rPr>
          <w:sz w:val="24"/>
          <w:szCs w:val="24"/>
        </w:rPr>
        <w:t xml:space="preserve"> of process improvement initiatives for NCQA, Meaningful Use, MACRA, Coastal Core and other clinical quality programs</w:t>
      </w:r>
    </w:p>
    <w:p w14:paraId="5A298BF0" w14:textId="77777777" w:rsidR="00426FDA" w:rsidRPr="00426FDA" w:rsidRDefault="00426FDA" w:rsidP="00426FDA">
      <w:pPr>
        <w:pStyle w:val="NoSpacing"/>
        <w:numPr>
          <w:ilvl w:val="0"/>
          <w:numId w:val="21"/>
        </w:numPr>
        <w:rPr>
          <w:sz w:val="24"/>
          <w:szCs w:val="24"/>
        </w:rPr>
      </w:pPr>
      <w:r w:rsidRPr="00426FDA">
        <w:rPr>
          <w:sz w:val="24"/>
          <w:szCs w:val="24"/>
        </w:rPr>
        <w:t>Support the Clinical Quality Team by assisting in the development of strategies for clinical quality programs such as NCQA recognition</w:t>
      </w:r>
    </w:p>
    <w:p w14:paraId="06EA67B5" w14:textId="77777777" w:rsidR="00426FDA" w:rsidRPr="00426FDA" w:rsidRDefault="00426FDA" w:rsidP="00426FDA">
      <w:pPr>
        <w:pStyle w:val="NoSpacing"/>
        <w:numPr>
          <w:ilvl w:val="0"/>
          <w:numId w:val="21"/>
        </w:numPr>
        <w:rPr>
          <w:sz w:val="24"/>
          <w:szCs w:val="24"/>
        </w:rPr>
      </w:pPr>
      <w:r w:rsidRPr="00426FDA">
        <w:rPr>
          <w:sz w:val="24"/>
          <w:szCs w:val="24"/>
        </w:rPr>
        <w:t>Establish performance indicators to evaluate success criteria and measure practice competency for Meaningful Use</w:t>
      </w:r>
    </w:p>
    <w:p w14:paraId="69994558" w14:textId="53329729" w:rsidR="00426FDA" w:rsidRPr="00426FDA" w:rsidRDefault="00426FDA" w:rsidP="00426FDA">
      <w:pPr>
        <w:pStyle w:val="NoSpacing"/>
        <w:numPr>
          <w:ilvl w:val="0"/>
          <w:numId w:val="21"/>
        </w:numPr>
        <w:rPr>
          <w:sz w:val="24"/>
          <w:szCs w:val="24"/>
        </w:rPr>
      </w:pPr>
      <w:r w:rsidRPr="00426FDA">
        <w:rPr>
          <w:sz w:val="24"/>
          <w:szCs w:val="24"/>
        </w:rPr>
        <w:t>Auditing of clinical elements for compliance with Coastal Policy</w:t>
      </w:r>
      <w:r w:rsidR="00192491">
        <w:rPr>
          <w:sz w:val="24"/>
          <w:szCs w:val="24"/>
        </w:rPr>
        <w:t>, examples</w:t>
      </w:r>
      <w:r w:rsidRPr="00426FDA">
        <w:rPr>
          <w:sz w:val="24"/>
          <w:szCs w:val="24"/>
        </w:rPr>
        <w:t xml:space="preserve">- Lab and DI tracking, referral tracking, </w:t>
      </w:r>
      <w:r w:rsidR="00192491">
        <w:rPr>
          <w:sz w:val="24"/>
          <w:szCs w:val="24"/>
        </w:rPr>
        <w:t>pre-visit</w:t>
      </w:r>
      <w:r w:rsidR="00176FA0">
        <w:rPr>
          <w:sz w:val="24"/>
          <w:szCs w:val="24"/>
        </w:rPr>
        <w:t xml:space="preserve"> planning, </w:t>
      </w:r>
      <w:r w:rsidRPr="00426FDA">
        <w:rPr>
          <w:sz w:val="24"/>
          <w:szCs w:val="24"/>
        </w:rPr>
        <w:t>patient access, etc.</w:t>
      </w:r>
    </w:p>
    <w:p w14:paraId="380642D2" w14:textId="5DEF6222" w:rsidR="00426FDA" w:rsidRDefault="00426FDA" w:rsidP="00426FDA">
      <w:pPr>
        <w:pStyle w:val="NoSpacing"/>
        <w:numPr>
          <w:ilvl w:val="0"/>
          <w:numId w:val="21"/>
        </w:numPr>
        <w:rPr>
          <w:sz w:val="24"/>
          <w:szCs w:val="24"/>
        </w:rPr>
      </w:pPr>
      <w:r w:rsidRPr="00426FDA">
        <w:rPr>
          <w:sz w:val="24"/>
          <w:szCs w:val="24"/>
        </w:rPr>
        <w:t>Work with IT to optimize the use of the EMR to improve clinical performance</w:t>
      </w:r>
      <w:r w:rsidR="00176FA0">
        <w:rPr>
          <w:sz w:val="24"/>
          <w:szCs w:val="24"/>
        </w:rPr>
        <w:t xml:space="preserve"> and strategize for improving patient care</w:t>
      </w:r>
    </w:p>
    <w:p w14:paraId="2AFD4BFA" w14:textId="7B7A1561" w:rsidR="006C0E99" w:rsidRPr="00426FDA" w:rsidRDefault="006C0E99" w:rsidP="00426FDA">
      <w:pPr>
        <w:pStyle w:val="NoSpacing"/>
        <w:numPr>
          <w:ilvl w:val="0"/>
          <w:numId w:val="21"/>
        </w:numPr>
        <w:rPr>
          <w:sz w:val="24"/>
          <w:szCs w:val="24"/>
        </w:rPr>
      </w:pPr>
      <w:r w:rsidRPr="00B04A3C">
        <w:rPr>
          <w:sz w:val="24"/>
          <w:szCs w:val="24"/>
        </w:rPr>
        <w:t>Coordination of clinician</w:t>
      </w:r>
      <w:r>
        <w:rPr>
          <w:sz w:val="24"/>
          <w:szCs w:val="24"/>
        </w:rPr>
        <w:t>, staff</w:t>
      </w:r>
      <w:r w:rsidRPr="00B04A3C">
        <w:rPr>
          <w:sz w:val="24"/>
          <w:szCs w:val="24"/>
        </w:rPr>
        <w:t xml:space="preserve"> and manager training for Quality Measure Performance, Patient Satisfaction</w:t>
      </w:r>
      <w:r w:rsidR="0072717C">
        <w:rPr>
          <w:sz w:val="24"/>
          <w:szCs w:val="24"/>
        </w:rPr>
        <w:t xml:space="preserve"> and Meaningful Use/MIPS</w:t>
      </w:r>
    </w:p>
    <w:p w14:paraId="633E43CF" w14:textId="48A30336" w:rsidR="00426FDA" w:rsidRPr="00426FDA" w:rsidRDefault="00426FDA" w:rsidP="00426FDA">
      <w:pPr>
        <w:pStyle w:val="NoSpacing"/>
        <w:numPr>
          <w:ilvl w:val="0"/>
          <w:numId w:val="21"/>
        </w:numPr>
        <w:rPr>
          <w:sz w:val="24"/>
          <w:szCs w:val="24"/>
        </w:rPr>
      </w:pPr>
      <w:r w:rsidRPr="00426FDA">
        <w:rPr>
          <w:sz w:val="24"/>
          <w:szCs w:val="24"/>
        </w:rPr>
        <w:t>Successful submission of NCQA, Meaningful Use</w:t>
      </w:r>
      <w:r w:rsidR="00F74447">
        <w:rPr>
          <w:sz w:val="24"/>
          <w:szCs w:val="24"/>
        </w:rPr>
        <w:t>/PIP, CPC Plus</w:t>
      </w:r>
      <w:r w:rsidRPr="00426FDA">
        <w:rPr>
          <w:sz w:val="24"/>
          <w:szCs w:val="24"/>
        </w:rPr>
        <w:t xml:space="preserve"> and other </w:t>
      </w:r>
      <w:r w:rsidR="00176FA0">
        <w:rPr>
          <w:sz w:val="24"/>
          <w:szCs w:val="24"/>
        </w:rPr>
        <w:t xml:space="preserve">external </w:t>
      </w:r>
      <w:r w:rsidRPr="00426FDA">
        <w:rPr>
          <w:sz w:val="24"/>
          <w:szCs w:val="24"/>
        </w:rPr>
        <w:t>reporting for clinical quality</w:t>
      </w:r>
    </w:p>
    <w:p w14:paraId="66BC4E03" w14:textId="77777777" w:rsidR="00426FDA" w:rsidRPr="00426FDA" w:rsidRDefault="00426FDA" w:rsidP="00426FDA">
      <w:pPr>
        <w:pStyle w:val="NoSpacing"/>
        <w:numPr>
          <w:ilvl w:val="0"/>
          <w:numId w:val="21"/>
        </w:numPr>
        <w:rPr>
          <w:sz w:val="24"/>
          <w:szCs w:val="24"/>
        </w:rPr>
      </w:pPr>
      <w:r w:rsidRPr="00426FDA">
        <w:rPr>
          <w:sz w:val="24"/>
          <w:szCs w:val="24"/>
        </w:rPr>
        <w:t>Participates in the development of program plans, the development of strategies and the evaluation of outcomes that promote the delivery of effective patient care and improved clinical performance</w:t>
      </w:r>
    </w:p>
    <w:p w14:paraId="6109C5EB" w14:textId="5A49FB85" w:rsidR="00426FDA" w:rsidRDefault="00426FDA" w:rsidP="00426FDA">
      <w:pPr>
        <w:pStyle w:val="NoSpacing"/>
        <w:numPr>
          <w:ilvl w:val="0"/>
          <w:numId w:val="21"/>
        </w:numPr>
        <w:rPr>
          <w:sz w:val="24"/>
          <w:szCs w:val="24"/>
        </w:rPr>
      </w:pPr>
      <w:r>
        <w:rPr>
          <w:sz w:val="24"/>
          <w:szCs w:val="24"/>
        </w:rPr>
        <w:t>Participate with the Quality T</w:t>
      </w:r>
      <w:r w:rsidRPr="00426FDA">
        <w:rPr>
          <w:sz w:val="24"/>
          <w:szCs w:val="24"/>
        </w:rPr>
        <w:t>eam to assure the clinical elements of Pay for Performance initiatives are implemented in the organization through testing, monitoring and evaluating the progress that result in improved process and outcome measures</w:t>
      </w:r>
    </w:p>
    <w:p w14:paraId="1D01D4D5" w14:textId="5D6B388F" w:rsidR="00B32231" w:rsidRPr="00176FA0" w:rsidRDefault="00B32231" w:rsidP="00B32231">
      <w:pPr>
        <w:numPr>
          <w:ilvl w:val="0"/>
          <w:numId w:val="21"/>
        </w:numPr>
        <w:spacing w:before="100" w:beforeAutospacing="1" w:after="100" w:afterAutospacing="1" w:line="240" w:lineRule="auto"/>
        <w:contextualSpacing/>
        <w:rPr>
          <w:sz w:val="24"/>
          <w:szCs w:val="24"/>
        </w:rPr>
      </w:pPr>
      <w:r w:rsidRPr="00176FA0">
        <w:rPr>
          <w:sz w:val="24"/>
          <w:szCs w:val="24"/>
        </w:rPr>
        <w:t xml:space="preserve">Monitor, audit and advise on adherence to policies and procedures concerning compliance, incentive and quality improvement activities. </w:t>
      </w:r>
    </w:p>
    <w:p w14:paraId="6343041E" w14:textId="715DEFBA" w:rsidR="00B32231" w:rsidRDefault="00B32231" w:rsidP="00B32231">
      <w:pPr>
        <w:numPr>
          <w:ilvl w:val="0"/>
          <w:numId w:val="21"/>
        </w:numPr>
        <w:spacing w:before="100" w:beforeAutospacing="1" w:after="100" w:afterAutospacing="1" w:line="240" w:lineRule="auto"/>
        <w:contextualSpacing/>
        <w:rPr>
          <w:sz w:val="24"/>
          <w:szCs w:val="24"/>
        </w:rPr>
      </w:pPr>
      <w:r w:rsidRPr="00176FA0">
        <w:rPr>
          <w:sz w:val="24"/>
          <w:szCs w:val="24"/>
        </w:rPr>
        <w:t>Perform internal audits and review reports of activities that may indicate non-compliance and develop action plans</w:t>
      </w:r>
    </w:p>
    <w:p w14:paraId="3BC2B279" w14:textId="38089FF2" w:rsidR="00073117" w:rsidRPr="00176FA0" w:rsidRDefault="00073117" w:rsidP="00B32231">
      <w:pPr>
        <w:numPr>
          <w:ilvl w:val="0"/>
          <w:numId w:val="21"/>
        </w:numPr>
        <w:spacing w:before="100" w:beforeAutospacing="1" w:after="100" w:afterAutospacing="1" w:line="240" w:lineRule="auto"/>
        <w:contextualSpacing/>
        <w:rPr>
          <w:sz w:val="24"/>
          <w:szCs w:val="24"/>
        </w:rPr>
      </w:pPr>
      <w:r w:rsidRPr="00073117">
        <w:rPr>
          <w:sz w:val="24"/>
          <w:szCs w:val="24"/>
        </w:rPr>
        <w:t>Participate on various committees and work groups as assigned </w:t>
      </w:r>
    </w:p>
    <w:p w14:paraId="4EFAB9BD" w14:textId="77777777" w:rsidR="002F2FB0" w:rsidRPr="00426FDA" w:rsidRDefault="000C247C" w:rsidP="000C247C">
      <w:pPr>
        <w:pStyle w:val="NoSpacing"/>
        <w:numPr>
          <w:ilvl w:val="0"/>
          <w:numId w:val="21"/>
        </w:numPr>
        <w:rPr>
          <w:sz w:val="24"/>
          <w:szCs w:val="24"/>
        </w:rPr>
      </w:pPr>
      <w:r w:rsidRPr="00426FDA">
        <w:rPr>
          <w:sz w:val="24"/>
          <w:szCs w:val="24"/>
        </w:rPr>
        <w:t>Additional responsibilities as deemed necessary</w:t>
      </w:r>
    </w:p>
    <w:p w14:paraId="03B45AAF" w14:textId="77777777" w:rsidR="005F1425" w:rsidRPr="00A06D55" w:rsidRDefault="005F1425" w:rsidP="002F2FB0">
      <w:pPr>
        <w:pStyle w:val="NoSpacing"/>
        <w:rPr>
          <w:b/>
        </w:rPr>
      </w:pPr>
    </w:p>
    <w:p w14:paraId="3907A8F1" w14:textId="77777777" w:rsidR="008B06C0" w:rsidRP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14:paraId="631CF0A6" w14:textId="77777777" w:rsidR="008241BE" w:rsidRDefault="00073117" w:rsidP="008B06C0">
      <w:pPr>
        <w:pStyle w:val="NoSpacing"/>
        <w:numPr>
          <w:ilvl w:val="0"/>
          <w:numId w:val="24"/>
        </w:numPr>
        <w:rPr>
          <w:sz w:val="24"/>
          <w:szCs w:val="24"/>
        </w:rPr>
      </w:pPr>
      <w:r>
        <w:rPr>
          <w:sz w:val="24"/>
          <w:szCs w:val="24"/>
        </w:rPr>
        <w:t>Bachelor’s in healthcare related field or Nursing</w:t>
      </w:r>
    </w:p>
    <w:p w14:paraId="75E8F652" w14:textId="191EAAEA" w:rsidR="000C247C" w:rsidRPr="00426FDA" w:rsidRDefault="008241BE" w:rsidP="008B06C0">
      <w:pPr>
        <w:pStyle w:val="NoSpacing"/>
        <w:numPr>
          <w:ilvl w:val="0"/>
          <w:numId w:val="24"/>
        </w:numPr>
        <w:rPr>
          <w:sz w:val="24"/>
          <w:szCs w:val="24"/>
        </w:rPr>
      </w:pPr>
      <w:r>
        <w:rPr>
          <w:sz w:val="24"/>
          <w:szCs w:val="24"/>
        </w:rPr>
        <w:lastRenderedPageBreak/>
        <w:t>If nursing curr</w:t>
      </w:r>
      <w:r w:rsidR="000C247C" w:rsidRPr="00426FDA">
        <w:rPr>
          <w:sz w:val="24"/>
          <w:szCs w:val="24"/>
        </w:rPr>
        <w:t>ent RN license in good standing</w:t>
      </w:r>
    </w:p>
    <w:p w14:paraId="7AD8B4D6" w14:textId="77777777" w:rsidR="008241BE" w:rsidRDefault="008241BE" w:rsidP="00426FDA">
      <w:pPr>
        <w:pStyle w:val="NoSpacing"/>
        <w:numPr>
          <w:ilvl w:val="0"/>
          <w:numId w:val="24"/>
        </w:numPr>
        <w:rPr>
          <w:sz w:val="24"/>
          <w:szCs w:val="24"/>
        </w:rPr>
      </w:pPr>
      <w:r>
        <w:rPr>
          <w:sz w:val="24"/>
          <w:szCs w:val="24"/>
        </w:rPr>
        <w:t>At least 3 years’ experience in healthcare related position</w:t>
      </w:r>
    </w:p>
    <w:p w14:paraId="4B9D4FE4" w14:textId="7901D402" w:rsidR="002F2FB0" w:rsidRPr="0008367C" w:rsidRDefault="008241BE" w:rsidP="00E85FF4">
      <w:pPr>
        <w:pStyle w:val="NoSpacing"/>
        <w:numPr>
          <w:ilvl w:val="0"/>
          <w:numId w:val="24"/>
        </w:numPr>
        <w:rPr>
          <w:rFonts w:ascii="Times New Roman" w:hAnsi="Times New Roman" w:cs="Times New Roman"/>
          <w:sz w:val="24"/>
          <w:szCs w:val="24"/>
        </w:rPr>
      </w:pPr>
      <w:r w:rsidRPr="008241BE">
        <w:rPr>
          <w:sz w:val="24"/>
          <w:szCs w:val="24"/>
        </w:rPr>
        <w:t>A</w:t>
      </w:r>
      <w:r w:rsidR="00426FDA" w:rsidRPr="008241BE">
        <w:rPr>
          <w:sz w:val="24"/>
          <w:szCs w:val="24"/>
        </w:rPr>
        <w:t xml:space="preserve">t least one years’ experience in the implementation of Quality Improvement initiatives </w:t>
      </w:r>
    </w:p>
    <w:p w14:paraId="562F39DA" w14:textId="77777777" w:rsidR="0008367C" w:rsidRPr="008241BE" w:rsidRDefault="0008367C" w:rsidP="0008367C">
      <w:pPr>
        <w:pStyle w:val="NoSpacing"/>
        <w:ind w:left="720"/>
        <w:rPr>
          <w:rFonts w:ascii="Times New Roman" w:hAnsi="Times New Roman" w:cs="Times New Roman"/>
          <w:sz w:val="24"/>
          <w:szCs w:val="24"/>
        </w:rPr>
      </w:pPr>
    </w:p>
    <w:p w14:paraId="668C851B" w14:textId="77777777" w:rsid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Skills and Ability </w:t>
      </w:r>
    </w:p>
    <w:p w14:paraId="37DB3DD7" w14:textId="6CCB340A" w:rsidR="00426FDA" w:rsidRPr="00426FDA" w:rsidRDefault="00426FDA" w:rsidP="00426FDA">
      <w:pPr>
        <w:pStyle w:val="NoSpacing"/>
        <w:numPr>
          <w:ilvl w:val="0"/>
          <w:numId w:val="23"/>
        </w:numPr>
        <w:rPr>
          <w:sz w:val="24"/>
          <w:szCs w:val="24"/>
        </w:rPr>
      </w:pPr>
      <w:r w:rsidRPr="00426FDA">
        <w:rPr>
          <w:sz w:val="24"/>
          <w:szCs w:val="24"/>
        </w:rPr>
        <w:t xml:space="preserve">Knowledge of NCQA, Meaningful Use, </w:t>
      </w:r>
      <w:r w:rsidR="00F74447">
        <w:rPr>
          <w:sz w:val="24"/>
          <w:szCs w:val="24"/>
        </w:rPr>
        <w:t>CMS programs</w:t>
      </w:r>
      <w:r w:rsidRPr="00426FDA">
        <w:rPr>
          <w:sz w:val="24"/>
          <w:szCs w:val="24"/>
        </w:rPr>
        <w:t>, Pay for Performance programs and other continuous quality improvement initiatives</w:t>
      </w:r>
    </w:p>
    <w:p w14:paraId="70E0438F" w14:textId="77777777" w:rsidR="00426FDA" w:rsidRPr="00426FDA" w:rsidRDefault="00426FDA" w:rsidP="00426FDA">
      <w:pPr>
        <w:pStyle w:val="NoSpacing"/>
        <w:numPr>
          <w:ilvl w:val="0"/>
          <w:numId w:val="23"/>
        </w:numPr>
        <w:rPr>
          <w:sz w:val="24"/>
          <w:szCs w:val="24"/>
        </w:rPr>
      </w:pPr>
      <w:r w:rsidRPr="00426FDA">
        <w:rPr>
          <w:sz w:val="24"/>
          <w:szCs w:val="24"/>
        </w:rPr>
        <w:t>Knowledge of quality improvement processes</w:t>
      </w:r>
    </w:p>
    <w:p w14:paraId="668CB8B6" w14:textId="77777777" w:rsidR="00426FDA" w:rsidRPr="00426FDA" w:rsidRDefault="00426FDA" w:rsidP="00426FDA">
      <w:pPr>
        <w:pStyle w:val="NoSpacing"/>
        <w:numPr>
          <w:ilvl w:val="0"/>
          <w:numId w:val="23"/>
        </w:numPr>
        <w:rPr>
          <w:sz w:val="24"/>
          <w:szCs w:val="24"/>
        </w:rPr>
      </w:pPr>
      <w:r w:rsidRPr="00426FDA">
        <w:rPr>
          <w:sz w:val="24"/>
          <w:szCs w:val="24"/>
        </w:rPr>
        <w:t>Proficiency with electronic health record and or demonstrated ability to design relevant workflows for successful use of the application in clinical practice</w:t>
      </w:r>
    </w:p>
    <w:p w14:paraId="3F971062" w14:textId="77777777" w:rsidR="00426FDA" w:rsidRPr="00426FDA" w:rsidRDefault="00426FDA" w:rsidP="00426FDA">
      <w:pPr>
        <w:pStyle w:val="NoSpacing"/>
        <w:numPr>
          <w:ilvl w:val="0"/>
          <w:numId w:val="23"/>
        </w:numPr>
        <w:rPr>
          <w:sz w:val="24"/>
          <w:szCs w:val="24"/>
        </w:rPr>
      </w:pPr>
      <w:r w:rsidRPr="00426FDA">
        <w:rPr>
          <w:sz w:val="24"/>
          <w:szCs w:val="24"/>
        </w:rPr>
        <w:t>Experience with quality improvement models and tools</w:t>
      </w:r>
    </w:p>
    <w:p w14:paraId="215C5985" w14:textId="77777777" w:rsidR="00426FDA" w:rsidRPr="00426FDA" w:rsidRDefault="00426FDA" w:rsidP="00426FDA">
      <w:pPr>
        <w:pStyle w:val="NoSpacing"/>
        <w:numPr>
          <w:ilvl w:val="0"/>
          <w:numId w:val="23"/>
        </w:numPr>
        <w:rPr>
          <w:sz w:val="24"/>
          <w:szCs w:val="24"/>
        </w:rPr>
      </w:pPr>
      <w:r>
        <w:rPr>
          <w:sz w:val="24"/>
          <w:szCs w:val="24"/>
        </w:rPr>
        <w:t>Experience implementing q</w:t>
      </w:r>
      <w:r w:rsidRPr="00426FDA">
        <w:rPr>
          <w:sz w:val="24"/>
          <w:szCs w:val="24"/>
        </w:rPr>
        <w:t>uality initiatives in a clinical setting</w:t>
      </w:r>
    </w:p>
    <w:p w14:paraId="6EE2F597" w14:textId="77777777" w:rsidR="00426FDA" w:rsidRPr="00426FDA" w:rsidRDefault="00426FDA" w:rsidP="00426FDA">
      <w:pPr>
        <w:pStyle w:val="NoSpacing"/>
        <w:numPr>
          <w:ilvl w:val="0"/>
          <w:numId w:val="23"/>
        </w:numPr>
        <w:rPr>
          <w:sz w:val="24"/>
          <w:szCs w:val="24"/>
        </w:rPr>
      </w:pPr>
      <w:r w:rsidRPr="00426FDA">
        <w:rPr>
          <w:sz w:val="24"/>
          <w:szCs w:val="24"/>
        </w:rPr>
        <w:t>Excellent time ma</w:t>
      </w:r>
      <w:r>
        <w:rPr>
          <w:sz w:val="24"/>
          <w:szCs w:val="24"/>
        </w:rPr>
        <w:t xml:space="preserve">nagement </w:t>
      </w:r>
      <w:r w:rsidRPr="00426FDA">
        <w:rPr>
          <w:sz w:val="24"/>
          <w:szCs w:val="24"/>
        </w:rPr>
        <w:t xml:space="preserve">and communication </w:t>
      </w:r>
      <w:r>
        <w:rPr>
          <w:sz w:val="24"/>
          <w:szCs w:val="24"/>
        </w:rPr>
        <w:t xml:space="preserve">(oral and written) </w:t>
      </w:r>
      <w:r w:rsidRPr="00426FDA">
        <w:rPr>
          <w:sz w:val="24"/>
          <w:szCs w:val="24"/>
        </w:rPr>
        <w:t>skills</w:t>
      </w:r>
    </w:p>
    <w:p w14:paraId="13F49D7D" w14:textId="0E0A9730" w:rsidR="001179BD" w:rsidRPr="00426FDA" w:rsidRDefault="00426FDA" w:rsidP="00426FDA">
      <w:pPr>
        <w:pStyle w:val="NoSpacing"/>
        <w:numPr>
          <w:ilvl w:val="0"/>
          <w:numId w:val="23"/>
        </w:numPr>
        <w:rPr>
          <w:sz w:val="24"/>
          <w:szCs w:val="24"/>
        </w:rPr>
      </w:pPr>
      <w:r w:rsidRPr="00426FDA">
        <w:rPr>
          <w:sz w:val="24"/>
          <w:szCs w:val="24"/>
        </w:rPr>
        <w:t xml:space="preserve">Excellent organizational </w:t>
      </w:r>
      <w:r w:rsidR="0008367C">
        <w:rPr>
          <w:sz w:val="24"/>
          <w:szCs w:val="24"/>
        </w:rPr>
        <w:t xml:space="preserve">skills, with precise </w:t>
      </w:r>
      <w:r w:rsidRPr="00426FDA">
        <w:rPr>
          <w:sz w:val="24"/>
          <w:szCs w:val="24"/>
        </w:rPr>
        <w:t>attention to detail skills</w:t>
      </w:r>
    </w:p>
    <w:p w14:paraId="2A4A9329" w14:textId="77777777" w:rsidR="001179BD" w:rsidRDefault="001179BD" w:rsidP="003B09EF">
      <w:pPr>
        <w:spacing w:after="0" w:line="240" w:lineRule="auto"/>
        <w:rPr>
          <w:rFonts w:ascii="Times New Roman" w:hAnsi="Times New Roman" w:cs="Times New Roman"/>
          <w:b/>
          <w:sz w:val="24"/>
          <w:szCs w:val="24"/>
        </w:rPr>
      </w:pPr>
    </w:p>
    <w:p w14:paraId="09FC6211" w14:textId="77777777" w:rsidR="008B06C0" w:rsidRDefault="008B06C0" w:rsidP="003B09EF">
      <w:pPr>
        <w:spacing w:after="0" w:line="240" w:lineRule="auto"/>
        <w:rPr>
          <w:rFonts w:ascii="Times New Roman" w:hAnsi="Times New Roman" w:cs="Times New Roman"/>
          <w:b/>
          <w:sz w:val="24"/>
          <w:szCs w:val="24"/>
        </w:rPr>
      </w:pPr>
    </w:p>
    <w:p w14:paraId="324AD54F" w14:textId="77777777"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7BE5F4D6"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sidR="008B06C0">
        <w:rPr>
          <w:rFonts w:cs="Times New Roman"/>
          <w:sz w:val="24"/>
          <w:szCs w:val="24"/>
        </w:rPr>
        <w:t>s</w:t>
      </w:r>
      <w:r w:rsidRPr="00A06D55">
        <w:rPr>
          <w:rFonts w:cs="Times New Roman"/>
          <w:sz w:val="24"/>
          <w:szCs w:val="24"/>
        </w:rPr>
        <w:t xml:space="preserve">tand </w:t>
      </w:r>
      <w:r w:rsidR="002F2FB0" w:rsidRPr="00A06D55">
        <w:rPr>
          <w:rFonts w:cs="Times New Roman"/>
          <w:sz w:val="24"/>
          <w:szCs w:val="24"/>
        </w:rPr>
        <w:t>for prolonged periods of time</w:t>
      </w:r>
    </w:p>
    <w:p w14:paraId="7D8BF974" w14:textId="77777777" w:rsidR="00496A40" w:rsidRDefault="003B09EF" w:rsidP="00F74447">
      <w:pPr>
        <w:pStyle w:val="ListParagraph"/>
        <w:numPr>
          <w:ilvl w:val="0"/>
          <w:numId w:val="25"/>
        </w:numPr>
        <w:spacing w:after="0" w:line="240" w:lineRule="auto"/>
        <w:ind w:firstLine="0"/>
        <w:rPr>
          <w:rFonts w:cs="Times New Roman"/>
          <w:sz w:val="24"/>
          <w:szCs w:val="24"/>
        </w:rPr>
      </w:pPr>
      <w:r w:rsidRPr="00A06D55">
        <w:rPr>
          <w:rFonts w:cs="Times New Roman"/>
          <w:sz w:val="24"/>
          <w:szCs w:val="24"/>
        </w:rPr>
        <w:t>Work and move among all departmen</w:t>
      </w:r>
      <w:r w:rsidR="002F2FB0" w:rsidRPr="00A06D55">
        <w:rPr>
          <w:rFonts w:cs="Times New Roman"/>
          <w:sz w:val="24"/>
          <w:szCs w:val="24"/>
        </w:rPr>
        <w:t>ts of Coastal Medical group</w:t>
      </w:r>
    </w:p>
    <w:p w14:paraId="7CF44581" w14:textId="22C078FA" w:rsidR="002F2FB0" w:rsidRPr="00496A40" w:rsidRDefault="00F74447" w:rsidP="0049644C">
      <w:pPr>
        <w:pStyle w:val="ListParagraph"/>
        <w:numPr>
          <w:ilvl w:val="0"/>
          <w:numId w:val="25"/>
        </w:numPr>
        <w:spacing w:after="0" w:line="240" w:lineRule="auto"/>
        <w:ind w:firstLine="0"/>
        <w:rPr>
          <w:rFonts w:cs="Times New Roman"/>
          <w:sz w:val="24"/>
          <w:szCs w:val="24"/>
        </w:rPr>
      </w:pPr>
      <w:r w:rsidRPr="00496A40">
        <w:rPr>
          <w:rFonts w:cs="Times New Roman"/>
          <w:sz w:val="24"/>
          <w:szCs w:val="24"/>
        </w:rPr>
        <w:t>Possess a valid driver’s license</w:t>
      </w:r>
      <w:r w:rsidR="00496A40" w:rsidRPr="00496A40">
        <w:rPr>
          <w:rFonts w:cs="Times New Roman"/>
          <w:sz w:val="24"/>
          <w:szCs w:val="24"/>
        </w:rPr>
        <w:t xml:space="preserve"> </w:t>
      </w:r>
      <w:r w:rsidRPr="00496A40">
        <w:rPr>
          <w:rFonts w:cs="Times New Roman"/>
          <w:sz w:val="24"/>
          <w:szCs w:val="24"/>
        </w:rPr>
        <w:t>&amp; own transportation</w:t>
      </w:r>
    </w:p>
    <w:p w14:paraId="421B59ED"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Excellent </w:t>
      </w:r>
      <w:r w:rsidR="00D75A09" w:rsidRPr="00A06D55">
        <w:rPr>
          <w:rFonts w:cs="Times New Roman"/>
          <w:sz w:val="24"/>
          <w:szCs w:val="24"/>
        </w:rPr>
        <w:t>hand/</w:t>
      </w:r>
      <w:r w:rsidR="002F2FB0" w:rsidRPr="00A06D55">
        <w:rPr>
          <w:rFonts w:cs="Times New Roman"/>
          <w:sz w:val="24"/>
          <w:szCs w:val="24"/>
        </w:rPr>
        <w:t>eye coordination</w:t>
      </w:r>
    </w:p>
    <w:p w14:paraId="2E55C0E0" w14:textId="77777777" w:rsidR="002F2FB0" w:rsidRPr="00A06D55" w:rsidRDefault="002F2FB0"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sidR="008B06C0">
        <w:rPr>
          <w:rFonts w:cs="Times New Roman"/>
          <w:sz w:val="24"/>
          <w:szCs w:val="24"/>
        </w:rPr>
        <w:t>1</w:t>
      </w:r>
      <w:r w:rsidRPr="00A06D55">
        <w:rPr>
          <w:rFonts w:cs="Times New Roman"/>
          <w:sz w:val="24"/>
          <w:szCs w:val="24"/>
        </w:rPr>
        <w:t>5 pounds</w:t>
      </w:r>
    </w:p>
    <w:p w14:paraId="2AD51ACE" w14:textId="77777777" w:rsidR="003B09EF" w:rsidRPr="00A06D55" w:rsidRDefault="002F2FB0"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Manual dexterity to operate</w:t>
      </w:r>
      <w:r w:rsidR="00D75A09" w:rsidRPr="00A06D55">
        <w:rPr>
          <w:rFonts w:cs="Times New Roman"/>
          <w:sz w:val="24"/>
          <w:szCs w:val="24"/>
        </w:rPr>
        <w:t xml:space="preserve"> personal computers and standard office machines and equipment as </w:t>
      </w:r>
      <w:r w:rsidRPr="00A06D55">
        <w:rPr>
          <w:rFonts w:cs="Times New Roman"/>
          <w:sz w:val="24"/>
          <w:szCs w:val="24"/>
        </w:rPr>
        <w:t>it pertains to one’s position</w:t>
      </w:r>
    </w:p>
    <w:p w14:paraId="4C722AF9" w14:textId="77777777" w:rsidR="002065B5" w:rsidRPr="00A06D55" w:rsidRDefault="002065B5" w:rsidP="002F2FB0">
      <w:pPr>
        <w:spacing w:after="0" w:line="240" w:lineRule="auto"/>
        <w:ind w:left="810" w:hanging="630"/>
        <w:rPr>
          <w:rFonts w:ascii="Times New Roman" w:hAnsi="Times New Roman" w:cs="Times New Roman"/>
        </w:rPr>
      </w:pPr>
    </w:p>
    <w:p w14:paraId="52E78000" w14:textId="77777777" w:rsidR="002F2FB0" w:rsidRPr="00A06D55" w:rsidRDefault="002F2FB0" w:rsidP="002065B5">
      <w:pPr>
        <w:spacing w:after="0" w:line="240" w:lineRule="auto"/>
        <w:rPr>
          <w:rFonts w:ascii="Times New Roman" w:hAnsi="Times New Roman" w:cs="Times New Roman"/>
        </w:rPr>
      </w:pPr>
    </w:p>
    <w:p w14:paraId="16266F45" w14:textId="77777777" w:rsidR="002065B5" w:rsidRPr="00A06D55" w:rsidRDefault="002065B5" w:rsidP="002065B5">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5B8779CA" w14:textId="77777777" w:rsidR="00A16997" w:rsidRPr="00A06D55" w:rsidRDefault="00A16997"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To transfer information from paper to computer, from computer to computer, and to communicate</w:t>
      </w:r>
      <w:r w:rsidR="002F2FB0" w:rsidRPr="00A06D55">
        <w:rPr>
          <w:rFonts w:cs="Times New Roman"/>
          <w:sz w:val="24"/>
          <w:szCs w:val="24"/>
        </w:rPr>
        <w:t xml:space="preserve"> in person and on the telephone</w:t>
      </w:r>
    </w:p>
    <w:p w14:paraId="77581E69" w14:textId="77777777" w:rsidR="002065B5" w:rsidRPr="00A06D55" w:rsidRDefault="002065B5" w:rsidP="002065B5">
      <w:pPr>
        <w:spacing w:after="0" w:line="240" w:lineRule="auto"/>
        <w:rPr>
          <w:rFonts w:ascii="Times New Roman" w:hAnsi="Times New Roman" w:cs="Times New Roman"/>
          <w:b/>
        </w:rPr>
      </w:pPr>
    </w:p>
    <w:p w14:paraId="0A938ECB" w14:textId="77777777" w:rsidR="00A16997" w:rsidRPr="00A06D55" w:rsidRDefault="00A16997" w:rsidP="002065B5">
      <w:pPr>
        <w:spacing w:after="0" w:line="240" w:lineRule="auto"/>
        <w:rPr>
          <w:rFonts w:ascii="Times New Roman" w:hAnsi="Times New Roman" w:cs="Times New Roman"/>
          <w:b/>
        </w:rPr>
      </w:pPr>
    </w:p>
    <w:p w14:paraId="59D9C3E8" w14:textId="77777777" w:rsidR="00A16997" w:rsidRPr="008B06C0" w:rsidRDefault="00B8401F" w:rsidP="002065B5">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00A16997" w:rsidRPr="008B06C0">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00A16997" w:rsidRPr="008B06C0">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5CFEFE32" w14:textId="77777777" w:rsidR="00A06D55" w:rsidRDefault="00A06D55" w:rsidP="00A06D55">
      <w:pPr>
        <w:pStyle w:val="NoSpacing"/>
        <w:contextualSpacing/>
        <w:rPr>
          <w:rFonts w:ascii="Times New Roman" w:hAnsi="Times New Roman" w:cs="Times New Roman"/>
          <w:b/>
          <w:sz w:val="24"/>
          <w:szCs w:val="24"/>
        </w:rPr>
      </w:pPr>
    </w:p>
    <w:p w14:paraId="3D6AB575"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0107D071" w14:textId="77777777" w:rsidR="00A06D55" w:rsidRPr="00803EF5" w:rsidRDefault="00A06D55" w:rsidP="00A06D55">
      <w:pPr>
        <w:pStyle w:val="NoSpacing"/>
        <w:contextualSpacing/>
        <w:rPr>
          <w:rFonts w:ascii="Times New Roman" w:hAnsi="Times New Roman" w:cs="Times New Roman"/>
          <w:sz w:val="24"/>
          <w:szCs w:val="24"/>
        </w:rPr>
      </w:pPr>
    </w:p>
    <w:p w14:paraId="23D42916"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1D390703" w14:textId="77777777" w:rsidR="00A06D55" w:rsidRPr="00803EF5" w:rsidRDefault="00A06D55" w:rsidP="00A06D55">
      <w:pPr>
        <w:pStyle w:val="NoSpacing"/>
        <w:contextualSpacing/>
        <w:rPr>
          <w:rFonts w:ascii="Times New Roman" w:hAnsi="Times New Roman" w:cs="Times New Roman"/>
          <w:sz w:val="24"/>
          <w:szCs w:val="24"/>
        </w:rPr>
      </w:pPr>
    </w:p>
    <w:p w14:paraId="2FCED126" w14:textId="77777777" w:rsidR="00A06D55" w:rsidRDefault="00A06D55" w:rsidP="00A06D55">
      <w:pPr>
        <w:pStyle w:val="NoSpacing"/>
        <w:contextualSpacing/>
        <w:rPr>
          <w:rFonts w:ascii="Times New Roman" w:hAnsi="Times New Roman" w:cs="Times New Roman"/>
          <w:sz w:val="24"/>
          <w:szCs w:val="24"/>
        </w:rPr>
      </w:pPr>
    </w:p>
    <w:p w14:paraId="2C3A72D7"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4DF73712" w14:textId="77777777" w:rsidR="00A06D55" w:rsidRDefault="00A06D55" w:rsidP="00A06D55">
      <w:pPr>
        <w:pStyle w:val="NoSpacing"/>
        <w:contextualSpacing/>
        <w:rPr>
          <w:rFonts w:ascii="Times New Roman" w:hAnsi="Times New Roman" w:cs="Times New Roman"/>
          <w:sz w:val="24"/>
          <w:szCs w:val="24"/>
        </w:rPr>
      </w:pPr>
    </w:p>
    <w:p w14:paraId="20088D60"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14:paraId="24D98C4A" w14:textId="77777777" w:rsidR="00A06D55" w:rsidRPr="00803EF5" w:rsidRDefault="00A06D55" w:rsidP="00A06D55">
      <w:pPr>
        <w:pStyle w:val="NoSpacing"/>
        <w:contextualSpacing/>
        <w:rPr>
          <w:rFonts w:ascii="Times New Roman" w:hAnsi="Times New Roman" w:cs="Times New Roman"/>
          <w:sz w:val="24"/>
          <w:szCs w:val="24"/>
        </w:rPr>
      </w:pPr>
    </w:p>
    <w:p w14:paraId="48E7B8B8" w14:textId="77777777" w:rsidR="009E0A77" w:rsidRDefault="009E0A77" w:rsidP="009E0A77">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    (Please Print)</w:t>
      </w:r>
    </w:p>
    <w:p w14:paraId="7CA64069" w14:textId="77777777" w:rsidR="009E0A77" w:rsidRDefault="009E0A77" w:rsidP="009E0A77">
      <w:pPr>
        <w:pStyle w:val="NoSpacing"/>
        <w:rPr>
          <w:rFonts w:ascii="Times New Roman" w:hAnsi="Times New Roman" w:cs="Times New Roman"/>
          <w:sz w:val="24"/>
          <w:szCs w:val="24"/>
        </w:rPr>
      </w:pPr>
    </w:p>
    <w:p w14:paraId="1101E69F" w14:textId="77777777" w:rsidR="009E0A77" w:rsidRDefault="009E0A77" w:rsidP="009E0A77">
      <w:pPr>
        <w:pStyle w:val="NoSpacing"/>
        <w:rPr>
          <w:rFonts w:ascii="Times New Roman" w:hAnsi="Times New Roman" w:cs="Times New Roman"/>
          <w:sz w:val="24"/>
          <w:szCs w:val="24"/>
        </w:rPr>
      </w:pPr>
    </w:p>
    <w:p w14:paraId="10F91996" w14:textId="77777777" w:rsidR="009E0A77" w:rsidRDefault="009E0A77" w:rsidP="009E0A77">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3F574F55" w14:textId="77777777" w:rsidR="00426FDA" w:rsidRDefault="00426FDA" w:rsidP="00686E4D">
      <w:pPr>
        <w:spacing w:after="0" w:line="360" w:lineRule="auto"/>
        <w:rPr>
          <w:rFonts w:ascii="Times New Roman" w:hAnsi="Times New Roman" w:cs="Times New Roman"/>
          <w:i/>
        </w:rPr>
      </w:pPr>
    </w:p>
    <w:p w14:paraId="6033798D" w14:textId="06D4F5A8" w:rsidR="00A06D55" w:rsidRPr="008B06C0" w:rsidRDefault="00B32231" w:rsidP="00686E4D">
      <w:pPr>
        <w:spacing w:after="0" w:line="360" w:lineRule="auto"/>
        <w:rPr>
          <w:rFonts w:ascii="Times New Roman" w:hAnsi="Times New Roman" w:cs="Times New Roman"/>
          <w:sz w:val="20"/>
          <w:szCs w:val="20"/>
        </w:rPr>
      </w:pPr>
      <w:r>
        <w:rPr>
          <w:rFonts w:ascii="Times New Roman" w:hAnsi="Times New Roman" w:cs="Times New Roman"/>
          <w:i/>
        </w:rPr>
        <w:t>September 202</w:t>
      </w:r>
      <w:r w:rsidR="00C02087">
        <w:rPr>
          <w:rFonts w:ascii="Times New Roman" w:hAnsi="Times New Roman" w:cs="Times New Roman"/>
          <w:i/>
        </w:rPr>
        <w:t>1</w:t>
      </w: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7"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E4580"/>
    <w:multiLevelType w:val="multilevel"/>
    <w:tmpl w:val="EA240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23"/>
  </w:num>
  <w:num w:numId="5">
    <w:abstractNumId w:val="15"/>
  </w:num>
  <w:num w:numId="6">
    <w:abstractNumId w:val="24"/>
  </w:num>
  <w:num w:numId="7">
    <w:abstractNumId w:val="18"/>
  </w:num>
  <w:num w:numId="8">
    <w:abstractNumId w:val="2"/>
  </w:num>
  <w:num w:numId="9">
    <w:abstractNumId w:val="5"/>
  </w:num>
  <w:num w:numId="10">
    <w:abstractNumId w:val="0"/>
  </w:num>
  <w:num w:numId="11">
    <w:abstractNumId w:val="1"/>
  </w:num>
  <w:num w:numId="12">
    <w:abstractNumId w:val="14"/>
  </w:num>
  <w:num w:numId="13">
    <w:abstractNumId w:val="21"/>
  </w:num>
  <w:num w:numId="14">
    <w:abstractNumId w:val="10"/>
  </w:num>
  <w:num w:numId="15">
    <w:abstractNumId w:val="8"/>
  </w:num>
  <w:num w:numId="16">
    <w:abstractNumId w:val="11"/>
  </w:num>
  <w:num w:numId="17">
    <w:abstractNumId w:val="13"/>
  </w:num>
  <w:num w:numId="18">
    <w:abstractNumId w:val="22"/>
  </w:num>
  <w:num w:numId="19">
    <w:abstractNumId w:val="12"/>
  </w:num>
  <w:num w:numId="20">
    <w:abstractNumId w:val="9"/>
  </w:num>
  <w:num w:numId="21">
    <w:abstractNumId w:val="7"/>
  </w:num>
  <w:num w:numId="22">
    <w:abstractNumId w:val="3"/>
  </w:num>
  <w:num w:numId="23">
    <w:abstractNumId w:val="20"/>
  </w:num>
  <w:num w:numId="24">
    <w:abstractNumId w:val="4"/>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73117"/>
    <w:rsid w:val="0008367C"/>
    <w:rsid w:val="00094D71"/>
    <w:rsid w:val="000C247C"/>
    <w:rsid w:val="00113F48"/>
    <w:rsid w:val="001179BD"/>
    <w:rsid w:val="00176FA0"/>
    <w:rsid w:val="00192491"/>
    <w:rsid w:val="002065B5"/>
    <w:rsid w:val="002E03E1"/>
    <w:rsid w:val="002F2FB0"/>
    <w:rsid w:val="003861D4"/>
    <w:rsid w:val="003B09EF"/>
    <w:rsid w:val="0041050E"/>
    <w:rsid w:val="00426FDA"/>
    <w:rsid w:val="00483F12"/>
    <w:rsid w:val="00496A40"/>
    <w:rsid w:val="004D772C"/>
    <w:rsid w:val="00542400"/>
    <w:rsid w:val="005F1425"/>
    <w:rsid w:val="006813BA"/>
    <w:rsid w:val="00686E4D"/>
    <w:rsid w:val="006C0E99"/>
    <w:rsid w:val="0072717C"/>
    <w:rsid w:val="008241BE"/>
    <w:rsid w:val="008B06C0"/>
    <w:rsid w:val="009D73CC"/>
    <w:rsid w:val="009E0A77"/>
    <w:rsid w:val="009E1A7F"/>
    <w:rsid w:val="00A06D55"/>
    <w:rsid w:val="00A16997"/>
    <w:rsid w:val="00B20D3B"/>
    <w:rsid w:val="00B32231"/>
    <w:rsid w:val="00B8401F"/>
    <w:rsid w:val="00C02087"/>
    <w:rsid w:val="00D02A76"/>
    <w:rsid w:val="00D75A09"/>
    <w:rsid w:val="00DB4D40"/>
    <w:rsid w:val="00E4713E"/>
    <w:rsid w:val="00EE206A"/>
    <w:rsid w:val="00F11EF7"/>
    <w:rsid w:val="00F55E35"/>
    <w:rsid w:val="00F74447"/>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C4C0"/>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paragraph" w:styleId="BalloonText">
    <w:name w:val="Balloon Text"/>
    <w:basedOn w:val="Normal"/>
    <w:link w:val="BalloonTextChar"/>
    <w:uiPriority w:val="99"/>
    <w:semiHidden/>
    <w:unhideWhenUsed/>
    <w:rsid w:val="00F74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447"/>
    <w:rPr>
      <w:rFonts w:ascii="Segoe UI" w:hAnsi="Segoe UI" w:cs="Segoe UI"/>
      <w:sz w:val="18"/>
      <w:szCs w:val="18"/>
    </w:rPr>
  </w:style>
  <w:style w:type="character" w:customStyle="1" w:styleId="normaltextrun">
    <w:name w:val="normaltextrun"/>
    <w:basedOn w:val="DefaultParagraphFont"/>
    <w:rsid w:val="00073117"/>
  </w:style>
  <w:style w:type="character" w:customStyle="1" w:styleId="eop">
    <w:name w:val="eop"/>
    <w:basedOn w:val="DefaultParagraphFont"/>
    <w:rsid w:val="0007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613806">
      <w:bodyDiv w:val="1"/>
      <w:marLeft w:val="0"/>
      <w:marRight w:val="0"/>
      <w:marTop w:val="0"/>
      <w:marBottom w:val="0"/>
      <w:divBdr>
        <w:top w:val="none" w:sz="0" w:space="0" w:color="auto"/>
        <w:left w:val="none" w:sz="0" w:space="0" w:color="auto"/>
        <w:bottom w:val="none" w:sz="0" w:space="0" w:color="auto"/>
        <w:right w:val="none" w:sz="0" w:space="0" w:color="auto"/>
      </w:divBdr>
    </w:div>
    <w:div w:id="1094981832">
      <w:bodyDiv w:val="1"/>
      <w:marLeft w:val="0"/>
      <w:marRight w:val="0"/>
      <w:marTop w:val="0"/>
      <w:marBottom w:val="0"/>
      <w:divBdr>
        <w:top w:val="none" w:sz="0" w:space="0" w:color="auto"/>
        <w:left w:val="none" w:sz="0" w:space="0" w:color="auto"/>
        <w:bottom w:val="none" w:sz="0" w:space="0" w:color="auto"/>
        <w:right w:val="none" w:sz="0" w:space="0" w:color="auto"/>
      </w:divBdr>
    </w:div>
    <w:div w:id="110372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E518ECF372644488C8644451D6DE70" ma:contentTypeVersion="14" ma:contentTypeDescription="Create a new document." ma:contentTypeScope="" ma:versionID="d776ed48260b4d5372a08f8c1789c692">
  <xsd:schema xmlns:xsd="http://www.w3.org/2001/XMLSchema" xmlns:xs="http://www.w3.org/2001/XMLSchema" xmlns:p="http://schemas.microsoft.com/office/2006/metadata/properties" xmlns:ns3="818d62e6-8640-4e40-b079-c0d38e2ebf0b" xmlns:ns4="f12f80f0-f4dc-4cee-b2c1-a523a7055883" targetNamespace="http://schemas.microsoft.com/office/2006/metadata/properties" ma:root="true" ma:fieldsID="20bb644a2d6fc01273a03462f7346013" ns3:_="" ns4:_="">
    <xsd:import namespace="818d62e6-8640-4e40-b079-c0d38e2ebf0b"/>
    <xsd:import namespace="f12f80f0-f4dc-4cee-b2c1-a523a705588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d62e6-8640-4e40-b079-c0d38e2ebf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2f80f0-f4dc-4cee-b2c1-a523a705588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CDE60-A029-4C97-BAD8-252DAEA81E31}">
  <ds:schemaRefs>
    <ds:schemaRef ds:uri="http://schemas.openxmlformats.org/officeDocument/2006/bibliography"/>
  </ds:schemaRefs>
</ds:datastoreItem>
</file>

<file path=customXml/itemProps2.xml><?xml version="1.0" encoding="utf-8"?>
<ds:datastoreItem xmlns:ds="http://schemas.openxmlformats.org/officeDocument/2006/customXml" ds:itemID="{3BBB374E-29C9-4AC5-923C-4AF91F495DF5}">
  <ds:schemaRefs>
    <ds:schemaRef ds:uri="http://schemas.microsoft.com/sharepoint/v3/contenttype/forms"/>
  </ds:schemaRefs>
</ds:datastoreItem>
</file>

<file path=customXml/itemProps3.xml><?xml version="1.0" encoding="utf-8"?>
<ds:datastoreItem xmlns:ds="http://schemas.openxmlformats.org/officeDocument/2006/customXml" ds:itemID="{90E860EB-90B9-42F1-8236-6F9A838463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5D0780-A49E-41CA-A94C-C0A18823F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d62e6-8640-4e40-b079-c0d38e2ebf0b"/>
    <ds:schemaRef ds:uri="f12f80f0-f4dc-4cee-b2c1-a523a7055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Debra Reakes</cp:lastModifiedBy>
  <cp:revision>11</cp:revision>
  <cp:lastPrinted>2015-04-10T15:58:00Z</cp:lastPrinted>
  <dcterms:created xsi:type="dcterms:W3CDTF">2021-09-16T12:48:00Z</dcterms:created>
  <dcterms:modified xsi:type="dcterms:W3CDTF">2021-09-16T12:57:00Z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0x01010013E518ECF372644488C8644451D6DE70</vt:lpwstr>
  </property>
</Properties>
</file>